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F697F" w14:textId="77777777" w:rsidR="001A3FE0" w:rsidRDefault="006C76A8" w:rsidP="00867D54">
      <w:pPr>
        <w:jc w:val="both"/>
        <w:rPr>
          <w:b/>
          <w:sz w:val="24"/>
          <w:szCs w:val="24"/>
        </w:rPr>
      </w:pPr>
      <w:r>
        <w:rPr>
          <w:b/>
          <w:noProof/>
          <w:color w:val="17365D" w:themeColor="text2" w:themeShade="BF"/>
          <w:sz w:val="24"/>
          <w:szCs w:val="24"/>
        </w:rPr>
        <w:pict w14:anchorId="585A265B">
          <v:rect id="_x0000_i1025" alt="" style="width:468pt;height:10pt;mso-width-percent:0;mso-height-percent:0;mso-width-percent:0;mso-height-percent:0" o:hralign="center" o:hrstd="t" o:hrnoshade="t" o:hr="t" fillcolor="#365f91 [2404]" stroked="f"/>
        </w:pict>
      </w:r>
    </w:p>
    <w:p w14:paraId="29CCC290" w14:textId="77777777" w:rsidR="00877B2E" w:rsidRDefault="00E43AA4" w:rsidP="00867D54">
      <w:pPr>
        <w:jc w:val="both"/>
        <w:rPr>
          <w:b/>
          <w:sz w:val="24"/>
          <w:szCs w:val="24"/>
        </w:rPr>
      </w:pPr>
      <w:r>
        <w:rPr>
          <w:b/>
          <w:noProof/>
          <w:sz w:val="24"/>
          <w:szCs w:val="24"/>
        </w:rPr>
        <w:drawing>
          <wp:anchor distT="0" distB="0" distL="114300" distR="114300" simplePos="0" relativeHeight="251658240" behindDoc="0" locked="0" layoutInCell="1" allowOverlap="1" wp14:anchorId="6E725B1F" wp14:editId="341EA6D4">
            <wp:simplePos x="0" y="0"/>
            <wp:positionH relativeFrom="column">
              <wp:posOffset>4939030</wp:posOffset>
            </wp:positionH>
            <wp:positionV relativeFrom="paragraph">
              <wp:posOffset>27940</wp:posOffset>
            </wp:positionV>
            <wp:extent cx="1003300" cy="88773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logoC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300" cy="887730"/>
                    </a:xfrm>
                    <a:prstGeom prst="rect">
                      <a:avLst/>
                    </a:prstGeom>
                  </pic:spPr>
                </pic:pic>
              </a:graphicData>
            </a:graphic>
            <wp14:sizeRelH relativeFrom="margin">
              <wp14:pctWidth>0</wp14:pctWidth>
            </wp14:sizeRelH>
            <wp14:sizeRelV relativeFrom="margin">
              <wp14:pctHeight>0</wp14:pctHeight>
            </wp14:sizeRelV>
          </wp:anchor>
        </w:drawing>
      </w:r>
    </w:p>
    <w:p w14:paraId="2F50E023" w14:textId="77777777" w:rsidR="00877B2E" w:rsidRDefault="00E43AA4" w:rsidP="00867D54">
      <w:pPr>
        <w:jc w:val="both"/>
        <w:rPr>
          <w:b/>
          <w:color w:val="17365D" w:themeColor="text2" w:themeShade="BF"/>
          <w:sz w:val="36"/>
          <w:szCs w:val="36"/>
        </w:rPr>
      </w:pPr>
      <w:r w:rsidRPr="00E43AA4">
        <w:rPr>
          <w:b/>
          <w:color w:val="17365D" w:themeColor="text2" w:themeShade="BF"/>
          <w:sz w:val="36"/>
          <w:szCs w:val="36"/>
        </w:rPr>
        <w:t>PRESS RELEASE</w:t>
      </w:r>
    </w:p>
    <w:p w14:paraId="4CB35FAD" w14:textId="77777777" w:rsidR="00E43AA4" w:rsidRDefault="00E43AA4" w:rsidP="00867D54">
      <w:pPr>
        <w:jc w:val="both"/>
        <w:rPr>
          <w:b/>
          <w:color w:val="17365D" w:themeColor="text2" w:themeShade="BF"/>
          <w:sz w:val="24"/>
          <w:szCs w:val="24"/>
        </w:rPr>
      </w:pPr>
    </w:p>
    <w:p w14:paraId="186A5C32" w14:textId="77777777" w:rsidR="00E43AA4" w:rsidRPr="00E43AA4" w:rsidRDefault="00E43AA4" w:rsidP="00E43AA4">
      <w:pPr>
        <w:rPr>
          <w:color w:val="17365D" w:themeColor="text2" w:themeShade="BF"/>
          <w:sz w:val="24"/>
          <w:szCs w:val="24"/>
        </w:rPr>
      </w:pPr>
      <w:r>
        <w:rPr>
          <w:b/>
          <w:i/>
          <w:color w:val="17365D" w:themeColor="text2" w:themeShade="BF"/>
          <w:sz w:val="24"/>
          <w:szCs w:val="24"/>
        </w:rPr>
        <w:t>Contact:</w:t>
      </w:r>
      <w:r w:rsidR="006C6AEA">
        <w:rPr>
          <w:b/>
          <w:i/>
          <w:color w:val="17365D" w:themeColor="text2" w:themeShade="BF"/>
          <w:sz w:val="24"/>
          <w:szCs w:val="24"/>
        </w:rPr>
        <w:t xml:space="preserve"> Kayeloni Scott</w:t>
      </w:r>
      <w:r>
        <w:rPr>
          <w:b/>
          <w:i/>
          <w:color w:val="17365D" w:themeColor="text2" w:themeShade="BF"/>
          <w:sz w:val="24"/>
          <w:szCs w:val="24"/>
        </w:rPr>
        <w:tab/>
      </w:r>
    </w:p>
    <w:p w14:paraId="435FB6AA" w14:textId="77777777" w:rsidR="00E43AA4" w:rsidRPr="00E43AA4" w:rsidRDefault="00C361C1" w:rsidP="00E43AA4">
      <w:pPr>
        <w:rPr>
          <w:color w:val="17365D" w:themeColor="text2" w:themeShade="BF"/>
          <w:sz w:val="24"/>
          <w:szCs w:val="24"/>
        </w:rPr>
      </w:pPr>
      <w:r>
        <w:rPr>
          <w:b/>
          <w:i/>
          <w:color w:val="17365D" w:themeColor="text2" w:themeShade="BF"/>
          <w:sz w:val="24"/>
          <w:szCs w:val="24"/>
        </w:rPr>
        <w:t>Telephone:</w:t>
      </w:r>
      <w:r w:rsidR="006C6AEA">
        <w:rPr>
          <w:b/>
          <w:i/>
          <w:color w:val="17365D" w:themeColor="text2" w:themeShade="BF"/>
          <w:sz w:val="24"/>
          <w:szCs w:val="24"/>
        </w:rPr>
        <w:t>208.621.4772</w:t>
      </w:r>
    </w:p>
    <w:p w14:paraId="49EF830E" w14:textId="77777777" w:rsidR="00D60948" w:rsidRPr="003D7C9D" w:rsidRDefault="006C6AEA" w:rsidP="003D7C9D">
      <w:pPr>
        <w:tabs>
          <w:tab w:val="left" w:pos="720"/>
          <w:tab w:val="left" w:pos="1440"/>
          <w:tab w:val="left" w:pos="2160"/>
          <w:tab w:val="left" w:pos="2880"/>
          <w:tab w:val="left" w:pos="3600"/>
          <w:tab w:val="left" w:pos="7849"/>
        </w:tabs>
        <w:rPr>
          <w:b/>
          <w:color w:val="17365D" w:themeColor="text2" w:themeShade="BF"/>
          <w:sz w:val="24"/>
          <w:szCs w:val="24"/>
        </w:rPr>
      </w:pPr>
      <w:r>
        <w:rPr>
          <w:b/>
          <w:i/>
          <w:color w:val="17365D" w:themeColor="text2" w:themeShade="BF"/>
          <w:sz w:val="24"/>
          <w:szCs w:val="24"/>
        </w:rPr>
        <w:t>Email:</w:t>
      </w:r>
      <w:r>
        <w:rPr>
          <w:b/>
          <w:i/>
          <w:color w:val="17365D" w:themeColor="text2" w:themeShade="BF"/>
          <w:sz w:val="24"/>
          <w:szCs w:val="24"/>
        </w:rPr>
        <w:tab/>
      </w:r>
      <w:hyperlink r:id="rId8" w:history="1">
        <w:r w:rsidR="00C361C1" w:rsidRPr="009B0CCA">
          <w:rPr>
            <w:rStyle w:val="Hyperlink"/>
            <w:b/>
            <w:i/>
            <w:sz w:val="24"/>
            <w:szCs w:val="24"/>
          </w:rPr>
          <w:t>kayelonis@nezperce.org</w:t>
        </w:r>
      </w:hyperlink>
      <w:r w:rsidR="00C361C1">
        <w:rPr>
          <w:b/>
          <w:i/>
          <w:color w:val="17365D" w:themeColor="text2" w:themeShade="BF"/>
          <w:sz w:val="24"/>
          <w:szCs w:val="24"/>
        </w:rPr>
        <w:t xml:space="preserve"> </w:t>
      </w:r>
      <w:r w:rsidR="003D7C9D">
        <w:rPr>
          <w:color w:val="000000" w:themeColor="text1"/>
          <w:sz w:val="24"/>
          <w:szCs w:val="24"/>
        </w:rPr>
        <w:t xml:space="preserve">                                    </w:t>
      </w:r>
      <w:r>
        <w:rPr>
          <w:color w:val="000000" w:themeColor="text1"/>
          <w:sz w:val="24"/>
          <w:szCs w:val="24"/>
        </w:rPr>
        <w:t xml:space="preserve">      </w:t>
      </w:r>
      <w:r w:rsidR="003D7C9D" w:rsidRPr="003D7C9D">
        <w:rPr>
          <w:b/>
          <w:color w:val="17365D" w:themeColor="text2" w:themeShade="BF"/>
          <w:sz w:val="24"/>
          <w:szCs w:val="24"/>
        </w:rPr>
        <w:t>FOR IMMEDIATE RELEASE</w:t>
      </w:r>
    </w:p>
    <w:p w14:paraId="04838E20" w14:textId="44D8D572" w:rsidR="00E43AA4" w:rsidRPr="00E43AA4" w:rsidRDefault="006C6AEA" w:rsidP="00E43AA4">
      <w:pPr>
        <w:rPr>
          <w:color w:val="17365D" w:themeColor="text2" w:themeShade="BF"/>
          <w:sz w:val="24"/>
          <w:szCs w:val="24"/>
        </w:rPr>
      </w:pPr>
      <w:r>
        <w:rPr>
          <w:b/>
          <w:i/>
          <w:color w:val="17365D" w:themeColor="text2" w:themeShade="BF"/>
          <w:sz w:val="24"/>
          <w:szCs w:val="24"/>
        </w:rPr>
        <w:t xml:space="preserve">Website: </w:t>
      </w:r>
      <w:hyperlink r:id="rId9" w:history="1">
        <w:r w:rsidR="00C361C1" w:rsidRPr="009B0CCA">
          <w:rPr>
            <w:rStyle w:val="Hyperlink"/>
            <w:b/>
            <w:i/>
            <w:sz w:val="24"/>
            <w:szCs w:val="24"/>
          </w:rPr>
          <w:t>www.</w:t>
        </w:r>
        <w:r w:rsidR="00C361C1" w:rsidRPr="009B0CCA">
          <w:rPr>
            <w:rStyle w:val="Hyperlink"/>
            <w:sz w:val="24"/>
            <w:szCs w:val="24"/>
          </w:rPr>
          <w:t>nezperce.org</w:t>
        </w:r>
      </w:hyperlink>
      <w:r w:rsidR="00C361C1">
        <w:rPr>
          <w:color w:val="17365D" w:themeColor="text2" w:themeShade="BF"/>
          <w:sz w:val="24"/>
          <w:szCs w:val="24"/>
        </w:rPr>
        <w:t xml:space="preserve"> </w:t>
      </w:r>
      <w:r w:rsidR="00B70888">
        <w:rPr>
          <w:color w:val="17365D" w:themeColor="text2" w:themeShade="BF"/>
          <w:sz w:val="24"/>
          <w:szCs w:val="24"/>
        </w:rPr>
        <w:tab/>
      </w:r>
      <w:r w:rsidR="00B70888">
        <w:rPr>
          <w:color w:val="17365D" w:themeColor="text2" w:themeShade="BF"/>
          <w:sz w:val="24"/>
          <w:szCs w:val="24"/>
        </w:rPr>
        <w:tab/>
      </w:r>
      <w:r w:rsidR="00B70888">
        <w:rPr>
          <w:color w:val="17365D" w:themeColor="text2" w:themeShade="BF"/>
          <w:sz w:val="24"/>
          <w:szCs w:val="24"/>
        </w:rPr>
        <w:tab/>
      </w:r>
      <w:r w:rsidR="00B70888">
        <w:rPr>
          <w:color w:val="17365D" w:themeColor="text2" w:themeShade="BF"/>
          <w:sz w:val="24"/>
          <w:szCs w:val="24"/>
        </w:rPr>
        <w:tab/>
      </w:r>
      <w:r w:rsidR="00B70888">
        <w:rPr>
          <w:color w:val="17365D" w:themeColor="text2" w:themeShade="BF"/>
          <w:sz w:val="24"/>
          <w:szCs w:val="24"/>
        </w:rPr>
        <w:tab/>
      </w:r>
      <w:r w:rsidR="000A0A96" w:rsidRPr="000A0A96">
        <w:rPr>
          <w:b/>
          <w:color w:val="17365D" w:themeColor="text2" w:themeShade="BF"/>
          <w:sz w:val="24"/>
          <w:szCs w:val="24"/>
        </w:rPr>
        <w:t>July 1</w:t>
      </w:r>
      <w:r w:rsidR="00604F2E" w:rsidRPr="000A0A96">
        <w:rPr>
          <w:b/>
          <w:color w:val="17365D" w:themeColor="text2" w:themeShade="BF"/>
          <w:sz w:val="24"/>
          <w:szCs w:val="24"/>
        </w:rPr>
        <w:t>, 2021</w:t>
      </w:r>
    </w:p>
    <w:p w14:paraId="45F01387" w14:textId="77777777" w:rsidR="00E43AA4" w:rsidRDefault="00E43AA4" w:rsidP="00867D54">
      <w:pPr>
        <w:jc w:val="both"/>
        <w:rPr>
          <w:b/>
          <w:sz w:val="24"/>
          <w:szCs w:val="24"/>
        </w:rPr>
      </w:pPr>
    </w:p>
    <w:p w14:paraId="36D2EDF1" w14:textId="77777777" w:rsidR="001645B7" w:rsidRDefault="001645B7" w:rsidP="00217EFC">
      <w:pPr>
        <w:jc w:val="center"/>
        <w:rPr>
          <w:rFonts w:eastAsia="Calibri"/>
          <w:b/>
          <w:bCs/>
          <w:sz w:val="24"/>
          <w:szCs w:val="24"/>
        </w:rPr>
      </w:pPr>
      <w:r>
        <w:rPr>
          <w:rFonts w:eastAsia="Calibri"/>
          <w:b/>
          <w:bCs/>
          <w:sz w:val="24"/>
          <w:szCs w:val="24"/>
        </w:rPr>
        <w:t>Tribes Across the Country</w:t>
      </w:r>
      <w:r w:rsidR="00217EFC" w:rsidRPr="00217EFC">
        <w:rPr>
          <w:rFonts w:eastAsia="Calibri"/>
          <w:b/>
          <w:bCs/>
          <w:sz w:val="24"/>
          <w:szCs w:val="24"/>
        </w:rPr>
        <w:t xml:space="preserve"> Unite Around </w:t>
      </w:r>
    </w:p>
    <w:p w14:paraId="2629FAD6" w14:textId="6B3C0171" w:rsidR="00217EFC" w:rsidRPr="00217EFC" w:rsidRDefault="00217EFC" w:rsidP="00217EFC">
      <w:pPr>
        <w:jc w:val="center"/>
        <w:rPr>
          <w:b/>
          <w:i/>
          <w:sz w:val="24"/>
          <w:szCs w:val="24"/>
        </w:rPr>
      </w:pPr>
      <w:r w:rsidRPr="00217EFC">
        <w:rPr>
          <w:rFonts w:eastAsia="Calibri"/>
          <w:b/>
          <w:bCs/>
          <w:sz w:val="24"/>
          <w:szCs w:val="24"/>
        </w:rPr>
        <w:t xml:space="preserve">Lower Snake River Dam </w:t>
      </w:r>
      <w:r w:rsidR="00610E5E">
        <w:rPr>
          <w:rFonts w:eastAsia="Calibri"/>
          <w:b/>
          <w:bCs/>
          <w:sz w:val="24"/>
          <w:szCs w:val="24"/>
        </w:rPr>
        <w:t>Breaching</w:t>
      </w:r>
      <w:r w:rsidR="00610E5E" w:rsidRPr="00217EFC">
        <w:rPr>
          <w:rFonts w:eastAsia="Calibri"/>
          <w:b/>
          <w:bCs/>
          <w:sz w:val="24"/>
          <w:szCs w:val="24"/>
        </w:rPr>
        <w:t xml:space="preserve"> </w:t>
      </w:r>
      <w:r w:rsidRPr="00217EFC">
        <w:rPr>
          <w:rFonts w:eastAsia="Calibri"/>
          <w:b/>
          <w:bCs/>
          <w:sz w:val="24"/>
          <w:szCs w:val="24"/>
        </w:rPr>
        <w:t xml:space="preserve">and </w:t>
      </w:r>
      <w:r w:rsidR="001645B7">
        <w:rPr>
          <w:rFonts w:eastAsia="Calibri"/>
          <w:b/>
          <w:bCs/>
          <w:sz w:val="24"/>
          <w:szCs w:val="24"/>
        </w:rPr>
        <w:t>Orca Recovery Needs</w:t>
      </w:r>
    </w:p>
    <w:p w14:paraId="3388A096" w14:textId="77777777" w:rsidR="00217EFC" w:rsidRPr="00217EFC" w:rsidRDefault="00217EFC" w:rsidP="00217EFC">
      <w:pPr>
        <w:rPr>
          <w:sz w:val="24"/>
          <w:szCs w:val="24"/>
        </w:rPr>
      </w:pPr>
    </w:p>
    <w:p w14:paraId="75AB59EF" w14:textId="4652B7F3" w:rsidR="0085551B" w:rsidRDefault="00302825" w:rsidP="00217EFC">
      <w:pPr>
        <w:rPr>
          <w:sz w:val="24"/>
          <w:szCs w:val="24"/>
        </w:rPr>
      </w:pPr>
      <w:r>
        <w:rPr>
          <w:sz w:val="24"/>
          <w:szCs w:val="24"/>
        </w:rPr>
        <w:t>Washington, DC</w:t>
      </w:r>
      <w:r w:rsidR="00217EFC" w:rsidRPr="00217EFC">
        <w:rPr>
          <w:sz w:val="24"/>
          <w:szCs w:val="24"/>
        </w:rPr>
        <w:t xml:space="preserve"> — </w:t>
      </w:r>
      <w:r w:rsidR="00585E53">
        <w:rPr>
          <w:sz w:val="24"/>
          <w:szCs w:val="24"/>
        </w:rPr>
        <w:t>At the conclusion of the mid-year meeting of the National Congress of American Indians,</w:t>
      </w:r>
      <w:r w:rsidR="0066495D">
        <w:rPr>
          <w:sz w:val="24"/>
          <w:szCs w:val="24"/>
        </w:rPr>
        <w:t xml:space="preserve"> T</w:t>
      </w:r>
      <w:r w:rsidR="00BD5A1C">
        <w:rPr>
          <w:sz w:val="24"/>
          <w:szCs w:val="24"/>
        </w:rPr>
        <w:t>ribal Nations from across the country joined forces with Tribes from th</w:t>
      </w:r>
      <w:r w:rsidR="004A49D5">
        <w:rPr>
          <w:sz w:val="24"/>
          <w:szCs w:val="24"/>
        </w:rPr>
        <w:t xml:space="preserve">e </w:t>
      </w:r>
      <w:r w:rsidR="000A5959">
        <w:rPr>
          <w:sz w:val="24"/>
          <w:szCs w:val="24"/>
        </w:rPr>
        <w:t>P</w:t>
      </w:r>
      <w:r w:rsidR="004A49D5">
        <w:rPr>
          <w:sz w:val="24"/>
          <w:szCs w:val="24"/>
        </w:rPr>
        <w:t xml:space="preserve">acific Northwest in calling for the </w:t>
      </w:r>
      <w:r w:rsidR="00610E5E">
        <w:rPr>
          <w:sz w:val="24"/>
          <w:szCs w:val="24"/>
        </w:rPr>
        <w:t>breaching</w:t>
      </w:r>
      <w:r w:rsidR="004A49D5">
        <w:rPr>
          <w:sz w:val="24"/>
          <w:szCs w:val="24"/>
        </w:rPr>
        <w:t xml:space="preserve"> of the four Lower Snake River Dams </w:t>
      </w:r>
      <w:r w:rsidR="00396E21">
        <w:rPr>
          <w:sz w:val="24"/>
          <w:szCs w:val="24"/>
        </w:rPr>
        <w:t xml:space="preserve">in eastern Washington </w:t>
      </w:r>
      <w:r w:rsidR="004A49D5">
        <w:rPr>
          <w:sz w:val="24"/>
          <w:szCs w:val="24"/>
        </w:rPr>
        <w:t xml:space="preserve">and </w:t>
      </w:r>
      <w:r w:rsidR="00394F0B">
        <w:rPr>
          <w:sz w:val="24"/>
          <w:szCs w:val="24"/>
        </w:rPr>
        <w:t xml:space="preserve">for </w:t>
      </w:r>
      <w:r w:rsidR="004A49D5">
        <w:rPr>
          <w:sz w:val="24"/>
          <w:szCs w:val="24"/>
        </w:rPr>
        <w:t xml:space="preserve">an immediate commitment from the Administration </w:t>
      </w:r>
      <w:r w:rsidR="0085551B">
        <w:rPr>
          <w:sz w:val="24"/>
          <w:szCs w:val="24"/>
        </w:rPr>
        <w:t xml:space="preserve">on the resources necessary to recover both </w:t>
      </w:r>
      <w:r w:rsidR="00AE6330">
        <w:rPr>
          <w:sz w:val="24"/>
          <w:szCs w:val="24"/>
        </w:rPr>
        <w:t>P</w:t>
      </w:r>
      <w:r w:rsidR="0085551B">
        <w:rPr>
          <w:sz w:val="24"/>
          <w:szCs w:val="24"/>
        </w:rPr>
        <w:t xml:space="preserve">acific Northwest salmon and Southern Resident </w:t>
      </w:r>
      <w:r w:rsidR="0066495D">
        <w:rPr>
          <w:sz w:val="24"/>
          <w:szCs w:val="24"/>
        </w:rPr>
        <w:t>Killer W</w:t>
      </w:r>
      <w:r w:rsidR="0085551B">
        <w:rPr>
          <w:sz w:val="24"/>
          <w:szCs w:val="24"/>
        </w:rPr>
        <w:t>hales</w:t>
      </w:r>
      <w:r w:rsidR="0066495D">
        <w:rPr>
          <w:sz w:val="24"/>
          <w:szCs w:val="24"/>
        </w:rPr>
        <w:t xml:space="preserve"> </w:t>
      </w:r>
      <w:r w:rsidR="00585E53">
        <w:rPr>
          <w:sz w:val="24"/>
          <w:szCs w:val="24"/>
        </w:rPr>
        <w:t>(</w:t>
      </w:r>
      <w:r w:rsidR="00610E5E">
        <w:rPr>
          <w:sz w:val="24"/>
          <w:szCs w:val="24"/>
        </w:rPr>
        <w:t>“</w:t>
      </w:r>
      <w:r w:rsidR="00AE6330">
        <w:rPr>
          <w:sz w:val="24"/>
          <w:szCs w:val="24"/>
        </w:rPr>
        <w:t>O</w:t>
      </w:r>
      <w:r w:rsidR="0066495D">
        <w:rPr>
          <w:sz w:val="24"/>
          <w:szCs w:val="24"/>
        </w:rPr>
        <w:t>rcas</w:t>
      </w:r>
      <w:r w:rsidR="00610E5E">
        <w:rPr>
          <w:sz w:val="24"/>
          <w:szCs w:val="24"/>
        </w:rPr>
        <w:t>”</w:t>
      </w:r>
      <w:r w:rsidR="00585E53">
        <w:rPr>
          <w:sz w:val="24"/>
          <w:szCs w:val="24"/>
        </w:rPr>
        <w:t>)</w:t>
      </w:r>
      <w:r w:rsidR="0085551B">
        <w:rPr>
          <w:sz w:val="24"/>
          <w:szCs w:val="24"/>
        </w:rPr>
        <w:t xml:space="preserve">.  </w:t>
      </w:r>
      <w:r w:rsidR="00BE6336">
        <w:rPr>
          <w:sz w:val="24"/>
          <w:szCs w:val="24"/>
        </w:rPr>
        <w:t xml:space="preserve">The National Congress of American Indians </w:t>
      </w:r>
      <w:r w:rsidR="0066495D">
        <w:rPr>
          <w:sz w:val="24"/>
          <w:szCs w:val="24"/>
        </w:rPr>
        <w:t xml:space="preserve">(NCAI) </w:t>
      </w:r>
      <w:r w:rsidR="00BE6336">
        <w:rPr>
          <w:sz w:val="24"/>
          <w:szCs w:val="24"/>
        </w:rPr>
        <w:t xml:space="preserve">passed resolution </w:t>
      </w:r>
      <w:r w:rsidR="00585E53">
        <w:rPr>
          <w:sz w:val="24"/>
          <w:szCs w:val="24"/>
        </w:rPr>
        <w:t xml:space="preserve">AK-21-009 </w:t>
      </w:r>
      <w:r w:rsidR="00F92CB8">
        <w:rPr>
          <w:sz w:val="24"/>
          <w:szCs w:val="24"/>
        </w:rPr>
        <w:t>which lays out t</w:t>
      </w:r>
      <w:r w:rsidR="00B10298">
        <w:rPr>
          <w:sz w:val="24"/>
          <w:szCs w:val="24"/>
        </w:rPr>
        <w:t>his call to action and support for the</w:t>
      </w:r>
      <w:r w:rsidR="00B10298" w:rsidRPr="00217EFC">
        <w:rPr>
          <w:sz w:val="24"/>
          <w:szCs w:val="24"/>
        </w:rPr>
        <w:t xml:space="preserve"> proposed Columbia Basin Initiative </w:t>
      </w:r>
      <w:r w:rsidR="00CF5213">
        <w:rPr>
          <w:sz w:val="24"/>
          <w:szCs w:val="24"/>
        </w:rPr>
        <w:t xml:space="preserve">(CBI) </w:t>
      </w:r>
      <w:r w:rsidR="00B10298" w:rsidRPr="00217EFC">
        <w:rPr>
          <w:sz w:val="24"/>
          <w:szCs w:val="24"/>
        </w:rPr>
        <w:t>that Congressman Mike Simpson (R-ID) unveiled several months ago</w:t>
      </w:r>
      <w:r w:rsidR="001C6B14">
        <w:rPr>
          <w:sz w:val="24"/>
          <w:szCs w:val="24"/>
        </w:rPr>
        <w:t>.</w:t>
      </w:r>
    </w:p>
    <w:p w14:paraId="041F428A" w14:textId="77777777" w:rsidR="0085551B" w:rsidRDefault="0085551B" w:rsidP="00217EFC">
      <w:pPr>
        <w:rPr>
          <w:sz w:val="24"/>
          <w:szCs w:val="24"/>
        </w:rPr>
      </w:pPr>
    </w:p>
    <w:p w14:paraId="284AE0CD" w14:textId="4C0D9599" w:rsidR="00403A6B" w:rsidRDefault="00403A6B" w:rsidP="00217EFC">
      <w:pPr>
        <w:rPr>
          <w:sz w:val="24"/>
          <w:szCs w:val="24"/>
        </w:rPr>
      </w:pPr>
      <w:r>
        <w:rPr>
          <w:sz w:val="24"/>
          <w:szCs w:val="24"/>
        </w:rPr>
        <w:t>“</w:t>
      </w:r>
      <w:r w:rsidR="00BF3260">
        <w:rPr>
          <w:sz w:val="24"/>
          <w:szCs w:val="24"/>
        </w:rPr>
        <w:t>It should be clear</w:t>
      </w:r>
      <w:r w:rsidR="003D01D4">
        <w:rPr>
          <w:sz w:val="24"/>
          <w:szCs w:val="24"/>
        </w:rPr>
        <w:t xml:space="preserve"> to the Administration and Northwest delegation that Tribal Nations </w:t>
      </w:r>
      <w:r w:rsidR="007168A4">
        <w:rPr>
          <w:sz w:val="24"/>
          <w:szCs w:val="24"/>
        </w:rPr>
        <w:t xml:space="preserve">across America </w:t>
      </w:r>
      <w:r w:rsidR="003D01D4">
        <w:rPr>
          <w:sz w:val="24"/>
          <w:szCs w:val="24"/>
        </w:rPr>
        <w:t>stand united on</w:t>
      </w:r>
      <w:r w:rsidR="00E85CD8">
        <w:rPr>
          <w:sz w:val="24"/>
          <w:szCs w:val="24"/>
        </w:rPr>
        <w:t xml:space="preserve"> the</w:t>
      </w:r>
      <w:r w:rsidR="007168A4">
        <w:rPr>
          <w:sz w:val="24"/>
          <w:szCs w:val="24"/>
        </w:rPr>
        <w:t xml:space="preserve"> </w:t>
      </w:r>
      <w:r w:rsidR="0060067A">
        <w:rPr>
          <w:sz w:val="24"/>
          <w:szCs w:val="24"/>
        </w:rPr>
        <w:t xml:space="preserve">need to remove these obstacles that are </w:t>
      </w:r>
      <w:r w:rsidR="008017CD">
        <w:rPr>
          <w:sz w:val="24"/>
          <w:szCs w:val="24"/>
        </w:rPr>
        <w:t xml:space="preserve">choking our rivers and </w:t>
      </w:r>
      <w:r w:rsidR="00BF3735">
        <w:rPr>
          <w:sz w:val="24"/>
          <w:szCs w:val="24"/>
        </w:rPr>
        <w:t xml:space="preserve">causing the extinction of salmon and orca,” said Fawn Sharp, </w:t>
      </w:r>
      <w:r w:rsidR="0066495D">
        <w:rPr>
          <w:sz w:val="24"/>
          <w:szCs w:val="24"/>
        </w:rPr>
        <w:t xml:space="preserve">NCAI </w:t>
      </w:r>
      <w:r w:rsidR="00BF3735">
        <w:rPr>
          <w:sz w:val="24"/>
          <w:szCs w:val="24"/>
        </w:rPr>
        <w:t xml:space="preserve">President.  </w:t>
      </w:r>
      <w:r w:rsidR="001248EC">
        <w:rPr>
          <w:sz w:val="24"/>
          <w:szCs w:val="24"/>
        </w:rPr>
        <w:t>“</w:t>
      </w:r>
      <w:r w:rsidR="001653EB">
        <w:rPr>
          <w:sz w:val="24"/>
          <w:szCs w:val="24"/>
        </w:rPr>
        <w:t xml:space="preserve">We can no longer stand by and wait for action.  </w:t>
      </w:r>
      <w:r w:rsidR="00872608">
        <w:rPr>
          <w:sz w:val="24"/>
          <w:szCs w:val="24"/>
        </w:rPr>
        <w:t>Now is the time</w:t>
      </w:r>
      <w:r w:rsidR="00C34E23">
        <w:rPr>
          <w:sz w:val="24"/>
          <w:szCs w:val="24"/>
        </w:rPr>
        <w:t xml:space="preserve"> to ensure that there are resources available to </w:t>
      </w:r>
      <w:r w:rsidR="0066495D">
        <w:rPr>
          <w:sz w:val="24"/>
          <w:szCs w:val="24"/>
        </w:rPr>
        <w:t>make real changes</w:t>
      </w:r>
      <w:r w:rsidR="00C34E23">
        <w:rPr>
          <w:sz w:val="24"/>
          <w:szCs w:val="24"/>
        </w:rPr>
        <w:t xml:space="preserve">.  Now is the time to restore the Snake River to </w:t>
      </w:r>
      <w:r w:rsidR="004C4113">
        <w:rPr>
          <w:sz w:val="24"/>
          <w:szCs w:val="24"/>
        </w:rPr>
        <w:t xml:space="preserve">its free-flowing nature.  </w:t>
      </w:r>
      <w:r w:rsidR="00FA6F38">
        <w:rPr>
          <w:sz w:val="24"/>
          <w:szCs w:val="24"/>
        </w:rPr>
        <w:t>Now is the time, Mr. President, to honor the treaties that your nation made with ours.</w:t>
      </w:r>
      <w:r w:rsidR="004C4113">
        <w:rPr>
          <w:sz w:val="24"/>
          <w:szCs w:val="24"/>
        </w:rPr>
        <w:t>”</w:t>
      </w:r>
    </w:p>
    <w:p w14:paraId="7BD11816" w14:textId="77777777" w:rsidR="00403A6B" w:rsidRDefault="00403A6B" w:rsidP="00217EFC">
      <w:pPr>
        <w:rPr>
          <w:sz w:val="24"/>
          <w:szCs w:val="24"/>
        </w:rPr>
      </w:pPr>
    </w:p>
    <w:p w14:paraId="27F3C0F9" w14:textId="01562987" w:rsidR="001426B2" w:rsidRDefault="00FA6F38" w:rsidP="00217EFC">
      <w:pPr>
        <w:rPr>
          <w:sz w:val="24"/>
          <w:szCs w:val="24"/>
        </w:rPr>
      </w:pPr>
      <w:r>
        <w:rPr>
          <w:sz w:val="24"/>
          <w:szCs w:val="24"/>
        </w:rPr>
        <w:t>Building from a comprehensive analysis completed by fisheries biologist</w:t>
      </w:r>
      <w:r w:rsidR="00D1380E">
        <w:rPr>
          <w:sz w:val="24"/>
          <w:szCs w:val="24"/>
        </w:rPr>
        <w:t>s</w:t>
      </w:r>
      <w:r>
        <w:rPr>
          <w:sz w:val="24"/>
          <w:szCs w:val="24"/>
        </w:rPr>
        <w:t xml:space="preserve"> at the Nez Perce Tribe, </w:t>
      </w:r>
      <w:r w:rsidR="001426B2">
        <w:rPr>
          <w:sz w:val="24"/>
          <w:szCs w:val="24"/>
        </w:rPr>
        <w:t>t</w:t>
      </w:r>
      <w:r w:rsidR="00896FAA">
        <w:rPr>
          <w:sz w:val="24"/>
          <w:szCs w:val="24"/>
        </w:rPr>
        <w:t xml:space="preserve">he NCAI resolution </w:t>
      </w:r>
      <w:r w:rsidR="001426B2">
        <w:rPr>
          <w:sz w:val="24"/>
          <w:szCs w:val="24"/>
        </w:rPr>
        <w:t>emphasized</w:t>
      </w:r>
      <w:r w:rsidR="00896FAA">
        <w:rPr>
          <w:sz w:val="24"/>
          <w:szCs w:val="24"/>
        </w:rPr>
        <w:t xml:space="preserve"> “the very real and imminent salmon exti</w:t>
      </w:r>
      <w:r w:rsidR="007C3851">
        <w:rPr>
          <w:sz w:val="24"/>
          <w:szCs w:val="24"/>
        </w:rPr>
        <w:t xml:space="preserve">nction crisis.”  </w:t>
      </w:r>
      <w:r w:rsidR="00425049">
        <w:rPr>
          <w:sz w:val="24"/>
          <w:szCs w:val="24"/>
        </w:rPr>
        <w:t xml:space="preserve">Analysis shows that </w:t>
      </w:r>
      <w:r w:rsidR="00585E53">
        <w:rPr>
          <w:sz w:val="24"/>
          <w:szCs w:val="24"/>
        </w:rPr>
        <w:t xml:space="preserve">wild </w:t>
      </w:r>
      <w:r w:rsidR="00425049">
        <w:rPr>
          <w:sz w:val="24"/>
          <w:szCs w:val="24"/>
        </w:rPr>
        <w:t xml:space="preserve">salmon in the Snake River Basin are headed for extinction unless imminent action is taken to </w:t>
      </w:r>
      <w:r w:rsidR="00680BC0">
        <w:rPr>
          <w:sz w:val="24"/>
          <w:szCs w:val="24"/>
        </w:rPr>
        <w:t xml:space="preserve">restore </w:t>
      </w:r>
      <w:r w:rsidR="0071057E">
        <w:rPr>
          <w:sz w:val="24"/>
          <w:szCs w:val="24"/>
        </w:rPr>
        <w:t>the Snake River.</w:t>
      </w:r>
      <w:r w:rsidR="00980A42">
        <w:rPr>
          <w:sz w:val="24"/>
          <w:szCs w:val="24"/>
        </w:rPr>
        <w:t xml:space="preserve">  </w:t>
      </w:r>
      <w:r w:rsidR="00585E53">
        <w:rPr>
          <w:sz w:val="24"/>
          <w:szCs w:val="24"/>
        </w:rPr>
        <w:t>E</w:t>
      </w:r>
      <w:r w:rsidR="00980A42">
        <w:rPr>
          <w:sz w:val="24"/>
          <w:szCs w:val="24"/>
        </w:rPr>
        <w:t>very population of salmon in the Basin is</w:t>
      </w:r>
      <w:r w:rsidR="00C35911">
        <w:rPr>
          <w:sz w:val="24"/>
          <w:szCs w:val="24"/>
        </w:rPr>
        <w:t xml:space="preserve"> at or below extinction thresholds, meaning that </w:t>
      </w:r>
      <w:r w:rsidR="00893FC0">
        <w:rPr>
          <w:sz w:val="24"/>
          <w:szCs w:val="24"/>
        </w:rPr>
        <w:t xml:space="preserve">without the </w:t>
      </w:r>
      <w:r w:rsidR="00953402">
        <w:rPr>
          <w:sz w:val="24"/>
          <w:szCs w:val="24"/>
        </w:rPr>
        <w:t>breaching</w:t>
      </w:r>
      <w:r w:rsidR="00893FC0">
        <w:rPr>
          <w:sz w:val="24"/>
          <w:szCs w:val="24"/>
        </w:rPr>
        <w:t xml:space="preserve"> of the four </w:t>
      </w:r>
      <w:r w:rsidR="001F5713">
        <w:rPr>
          <w:sz w:val="24"/>
          <w:szCs w:val="24"/>
        </w:rPr>
        <w:t>L</w:t>
      </w:r>
      <w:r w:rsidR="00893FC0">
        <w:rPr>
          <w:sz w:val="24"/>
          <w:szCs w:val="24"/>
        </w:rPr>
        <w:t xml:space="preserve">ower Snake River </w:t>
      </w:r>
      <w:r w:rsidR="001F5713">
        <w:rPr>
          <w:sz w:val="24"/>
          <w:szCs w:val="24"/>
        </w:rPr>
        <w:t>D</w:t>
      </w:r>
      <w:r w:rsidR="00893FC0">
        <w:rPr>
          <w:sz w:val="24"/>
          <w:szCs w:val="24"/>
        </w:rPr>
        <w:t xml:space="preserve">ams, these salmon will </w:t>
      </w:r>
      <w:r w:rsidR="00585E53">
        <w:rPr>
          <w:sz w:val="24"/>
          <w:szCs w:val="24"/>
        </w:rPr>
        <w:t>soon go extinct</w:t>
      </w:r>
      <w:r w:rsidR="00893FC0">
        <w:rPr>
          <w:sz w:val="24"/>
          <w:szCs w:val="24"/>
        </w:rPr>
        <w:t>.</w:t>
      </w:r>
    </w:p>
    <w:p w14:paraId="00860EBC" w14:textId="77777777" w:rsidR="00840785" w:rsidRPr="00217EFC" w:rsidRDefault="00840785" w:rsidP="00217EFC">
      <w:pPr>
        <w:rPr>
          <w:sz w:val="24"/>
          <w:szCs w:val="24"/>
        </w:rPr>
      </w:pPr>
    </w:p>
    <w:p w14:paraId="6D67190A" w14:textId="54CD6C67" w:rsidR="00217EFC" w:rsidRPr="00217EFC" w:rsidRDefault="00217EFC" w:rsidP="00217EFC">
      <w:pPr>
        <w:rPr>
          <w:sz w:val="24"/>
          <w:szCs w:val="24"/>
        </w:rPr>
      </w:pPr>
      <w:r w:rsidRPr="00217EFC">
        <w:rPr>
          <w:sz w:val="24"/>
          <w:szCs w:val="24"/>
        </w:rPr>
        <w:t>“</w:t>
      </w:r>
      <w:r w:rsidR="00DB5A9D" w:rsidRPr="00217EFC">
        <w:rPr>
          <w:sz w:val="24"/>
          <w:szCs w:val="24"/>
        </w:rPr>
        <w:t>The salmon are a life source that we all depend on, in more ways than one</w:t>
      </w:r>
      <w:r w:rsidRPr="00217EFC">
        <w:rPr>
          <w:sz w:val="24"/>
          <w:szCs w:val="24"/>
        </w:rPr>
        <w:t>,” said Nez Perce Tribe Chairman, Samuel Penney. “We will continue to fight for their survival together because just as we are united with each other, we are also united with the salmon; we are all salmon people. We are here speaking for the salmon and upholding our commitment to them as they have done, and continue to try to do, for us.</w:t>
      </w:r>
      <w:r w:rsidR="00DC1630">
        <w:rPr>
          <w:sz w:val="24"/>
          <w:szCs w:val="24"/>
        </w:rPr>
        <w:t xml:space="preserve"> </w:t>
      </w:r>
      <w:r w:rsidR="009667A0">
        <w:rPr>
          <w:sz w:val="24"/>
          <w:szCs w:val="24"/>
        </w:rPr>
        <w:t>W</w:t>
      </w:r>
      <w:r w:rsidR="00FF4DFB">
        <w:rPr>
          <w:sz w:val="24"/>
          <w:szCs w:val="24"/>
        </w:rPr>
        <w:t>e call on President Biden and Congressional leaders to join with us in this effort.</w:t>
      </w:r>
      <w:r w:rsidRPr="00217EFC">
        <w:rPr>
          <w:sz w:val="24"/>
          <w:szCs w:val="24"/>
        </w:rPr>
        <w:t>”</w:t>
      </w:r>
    </w:p>
    <w:p w14:paraId="2738748B" w14:textId="2309857B" w:rsidR="00217EFC" w:rsidRDefault="00217EFC" w:rsidP="00217EFC">
      <w:pPr>
        <w:rPr>
          <w:sz w:val="24"/>
          <w:szCs w:val="24"/>
        </w:rPr>
      </w:pPr>
    </w:p>
    <w:p w14:paraId="1E3637DE" w14:textId="37F01B4C" w:rsidR="003D10F3" w:rsidRDefault="00A13BE9" w:rsidP="00217EFC">
      <w:pPr>
        <w:rPr>
          <w:sz w:val="24"/>
          <w:szCs w:val="24"/>
        </w:rPr>
      </w:pPr>
      <w:r>
        <w:rPr>
          <w:sz w:val="24"/>
          <w:szCs w:val="24"/>
        </w:rPr>
        <w:t xml:space="preserve">The NCAI </w:t>
      </w:r>
      <w:r w:rsidR="002A3D37">
        <w:rPr>
          <w:sz w:val="24"/>
          <w:szCs w:val="24"/>
        </w:rPr>
        <w:t xml:space="preserve">resolution calls </w:t>
      </w:r>
      <w:r w:rsidR="00553383">
        <w:rPr>
          <w:sz w:val="24"/>
          <w:szCs w:val="24"/>
        </w:rPr>
        <w:t xml:space="preserve">on the Biden Administration </w:t>
      </w:r>
      <w:r w:rsidR="004D6B73">
        <w:rPr>
          <w:sz w:val="24"/>
          <w:szCs w:val="24"/>
        </w:rPr>
        <w:t xml:space="preserve">to undertake </w:t>
      </w:r>
      <w:r w:rsidR="002A3D37">
        <w:rPr>
          <w:sz w:val="24"/>
          <w:szCs w:val="24"/>
        </w:rPr>
        <w:t xml:space="preserve">four actions: (1) </w:t>
      </w:r>
      <w:r w:rsidR="00C12B61">
        <w:rPr>
          <w:sz w:val="24"/>
          <w:szCs w:val="24"/>
        </w:rPr>
        <w:t>e</w:t>
      </w:r>
      <w:r w:rsidR="002A3D37">
        <w:rPr>
          <w:sz w:val="24"/>
          <w:szCs w:val="24"/>
        </w:rPr>
        <w:t xml:space="preserve">nsure </w:t>
      </w:r>
      <w:r w:rsidR="00CF687B">
        <w:rPr>
          <w:sz w:val="24"/>
          <w:szCs w:val="24"/>
        </w:rPr>
        <w:t>funding</w:t>
      </w:r>
      <w:r w:rsidR="00DA0445">
        <w:rPr>
          <w:sz w:val="24"/>
          <w:szCs w:val="24"/>
        </w:rPr>
        <w:t xml:space="preserve"> is set aside now to implement actions necessary for salmon</w:t>
      </w:r>
      <w:r w:rsidR="00CF687B">
        <w:rPr>
          <w:sz w:val="24"/>
          <w:szCs w:val="24"/>
        </w:rPr>
        <w:t xml:space="preserve"> and orca recovery, including </w:t>
      </w:r>
      <w:r w:rsidR="005C6905">
        <w:rPr>
          <w:sz w:val="24"/>
          <w:szCs w:val="24"/>
        </w:rPr>
        <w:t>breaching</w:t>
      </w:r>
      <w:r w:rsidR="00CF687B">
        <w:rPr>
          <w:sz w:val="24"/>
          <w:szCs w:val="24"/>
        </w:rPr>
        <w:t xml:space="preserve"> the four </w:t>
      </w:r>
      <w:r w:rsidR="001F5713">
        <w:rPr>
          <w:sz w:val="24"/>
          <w:szCs w:val="24"/>
        </w:rPr>
        <w:t>L</w:t>
      </w:r>
      <w:r w:rsidR="00CF687B">
        <w:rPr>
          <w:sz w:val="24"/>
          <w:szCs w:val="24"/>
        </w:rPr>
        <w:t xml:space="preserve">ower Snake River </w:t>
      </w:r>
      <w:r w:rsidR="001F5713">
        <w:rPr>
          <w:sz w:val="24"/>
          <w:szCs w:val="24"/>
        </w:rPr>
        <w:t>D</w:t>
      </w:r>
      <w:r w:rsidR="00CF687B">
        <w:rPr>
          <w:sz w:val="24"/>
          <w:szCs w:val="24"/>
        </w:rPr>
        <w:t>ams; (2)</w:t>
      </w:r>
      <w:r w:rsidR="00C12B61">
        <w:rPr>
          <w:sz w:val="24"/>
          <w:szCs w:val="24"/>
        </w:rPr>
        <w:t xml:space="preserve"> prioritize</w:t>
      </w:r>
      <w:r w:rsidR="00553383">
        <w:rPr>
          <w:sz w:val="24"/>
          <w:szCs w:val="24"/>
        </w:rPr>
        <w:t xml:space="preserve"> and fund</w:t>
      </w:r>
      <w:r w:rsidR="00C12B61">
        <w:rPr>
          <w:sz w:val="24"/>
          <w:szCs w:val="24"/>
        </w:rPr>
        <w:t xml:space="preserve"> Tribal species restoration</w:t>
      </w:r>
      <w:r w:rsidR="00553383">
        <w:rPr>
          <w:sz w:val="24"/>
          <w:szCs w:val="24"/>
        </w:rPr>
        <w:t xml:space="preserve"> actions;</w:t>
      </w:r>
      <w:r w:rsidR="00CF687B">
        <w:rPr>
          <w:sz w:val="24"/>
          <w:szCs w:val="24"/>
        </w:rPr>
        <w:t xml:space="preserve"> </w:t>
      </w:r>
      <w:r w:rsidR="00553383">
        <w:rPr>
          <w:sz w:val="24"/>
          <w:szCs w:val="24"/>
        </w:rPr>
        <w:t xml:space="preserve">(3) </w:t>
      </w:r>
      <w:r w:rsidR="004D6B73">
        <w:rPr>
          <w:sz w:val="24"/>
          <w:szCs w:val="24"/>
        </w:rPr>
        <w:t xml:space="preserve">withdraw their </w:t>
      </w:r>
      <w:r w:rsidR="008C4A47">
        <w:rPr>
          <w:sz w:val="24"/>
          <w:szCs w:val="24"/>
        </w:rPr>
        <w:t xml:space="preserve">legal </w:t>
      </w:r>
      <w:r w:rsidR="004D6B73">
        <w:rPr>
          <w:sz w:val="24"/>
          <w:szCs w:val="24"/>
        </w:rPr>
        <w:t xml:space="preserve">defense of the Trump Administration’s </w:t>
      </w:r>
      <w:r w:rsidR="008C4A47">
        <w:rPr>
          <w:sz w:val="24"/>
          <w:szCs w:val="24"/>
        </w:rPr>
        <w:t xml:space="preserve">salmon plan; and </w:t>
      </w:r>
      <w:r w:rsidR="006F7D32">
        <w:rPr>
          <w:sz w:val="24"/>
          <w:szCs w:val="24"/>
        </w:rPr>
        <w:t xml:space="preserve">(4) </w:t>
      </w:r>
      <w:r w:rsidR="00121A65">
        <w:rPr>
          <w:sz w:val="24"/>
          <w:szCs w:val="24"/>
        </w:rPr>
        <w:lastRenderedPageBreak/>
        <w:t>meet with Tribes at a Tribal Salmon and Orca Summit</w:t>
      </w:r>
      <w:r w:rsidR="003D10F3">
        <w:rPr>
          <w:sz w:val="24"/>
          <w:szCs w:val="24"/>
        </w:rPr>
        <w:t xml:space="preserve"> to discuss next steps in the protect</w:t>
      </w:r>
      <w:r w:rsidR="0066495D">
        <w:rPr>
          <w:sz w:val="24"/>
          <w:szCs w:val="24"/>
        </w:rPr>
        <w:t>ion</w:t>
      </w:r>
      <w:r w:rsidR="003D10F3">
        <w:rPr>
          <w:sz w:val="24"/>
          <w:szCs w:val="24"/>
        </w:rPr>
        <w:t xml:space="preserve"> of salmon and orca.  </w:t>
      </w:r>
    </w:p>
    <w:p w14:paraId="19055EAA" w14:textId="77777777" w:rsidR="003D10F3" w:rsidRDefault="003D10F3" w:rsidP="00217EFC">
      <w:pPr>
        <w:rPr>
          <w:sz w:val="24"/>
          <w:szCs w:val="24"/>
        </w:rPr>
      </w:pPr>
    </w:p>
    <w:p w14:paraId="14F95EDD" w14:textId="73F3AAAA" w:rsidR="00921B08" w:rsidRDefault="000A0A96" w:rsidP="00217EFC">
      <w:pPr>
        <w:rPr>
          <w:sz w:val="24"/>
          <w:szCs w:val="24"/>
        </w:rPr>
      </w:pPr>
      <w:r w:rsidRPr="000A0A96">
        <w:rPr>
          <w:sz w:val="24"/>
          <w:szCs w:val="24"/>
        </w:rPr>
        <w:t xml:space="preserve">“We are at a critical junction – with an historic opportunity before us,” said Leonard </w:t>
      </w:r>
      <w:proofErr w:type="spellStart"/>
      <w:r w:rsidRPr="000A0A96">
        <w:rPr>
          <w:sz w:val="24"/>
          <w:szCs w:val="24"/>
        </w:rPr>
        <w:t>Forsman</w:t>
      </w:r>
      <w:proofErr w:type="spellEnd"/>
      <w:r w:rsidRPr="000A0A96">
        <w:rPr>
          <w:sz w:val="24"/>
          <w:szCs w:val="24"/>
        </w:rPr>
        <w:t>, President of the Affiliated Tribes of Northwest Indians and Chairman of the Suquamish Tribe.  “We are asking the U.S. government take hold of this opportunity with us and save the salmon and orca of the Northwest, therefore honoring its commitments to Tribal Nations.  The U</w:t>
      </w:r>
      <w:r>
        <w:rPr>
          <w:sz w:val="24"/>
          <w:szCs w:val="24"/>
        </w:rPr>
        <w:t>.</w:t>
      </w:r>
      <w:r w:rsidRPr="000A0A96">
        <w:rPr>
          <w:sz w:val="24"/>
          <w:szCs w:val="24"/>
        </w:rPr>
        <w:t>S</w:t>
      </w:r>
      <w:r>
        <w:rPr>
          <w:sz w:val="24"/>
          <w:szCs w:val="24"/>
        </w:rPr>
        <w:t>.</w:t>
      </w:r>
      <w:r w:rsidRPr="000A0A96">
        <w:rPr>
          <w:sz w:val="24"/>
          <w:szCs w:val="24"/>
        </w:rPr>
        <w:t xml:space="preserve"> has a responsibility to honor the Treaties and preserve the salmon runs so vital to our culture and traditional economies.  We are asking that the President and Congress keep its word and make the investments needed to prevent extinction of these salmon species.  This historic moment requires more from everyone—bigger thinking, bolder action, and a willingness to do what’s right and what’s needed—for the rivers, the fish, and the Tribal peoples who have depended on both.”</w:t>
      </w:r>
      <w:r w:rsidRPr="000A0A96" w:rsidDel="000A0A96">
        <w:rPr>
          <w:sz w:val="24"/>
          <w:szCs w:val="24"/>
        </w:rPr>
        <w:t xml:space="preserve"> </w:t>
      </w:r>
      <w:r w:rsidR="00217EFC" w:rsidRPr="00217EFC">
        <w:rPr>
          <w:sz w:val="24"/>
          <w:szCs w:val="24"/>
        </w:rPr>
        <w:br/>
      </w:r>
      <w:r w:rsidR="005331F7">
        <w:rPr>
          <w:sz w:val="24"/>
          <w:szCs w:val="24"/>
        </w:rPr>
        <w:t xml:space="preserve">As </w:t>
      </w:r>
      <w:r w:rsidR="00133037">
        <w:rPr>
          <w:sz w:val="24"/>
          <w:szCs w:val="24"/>
        </w:rPr>
        <w:t xml:space="preserve">President Biden works </w:t>
      </w:r>
      <w:r w:rsidR="00585E53">
        <w:rPr>
          <w:sz w:val="24"/>
          <w:szCs w:val="24"/>
        </w:rPr>
        <w:t>to move</w:t>
      </w:r>
      <w:r w:rsidR="00133037">
        <w:rPr>
          <w:sz w:val="24"/>
          <w:szCs w:val="24"/>
        </w:rPr>
        <w:t xml:space="preserve"> an infrastructure package through Congress, Tribal leaders call on him to </w:t>
      </w:r>
      <w:r w:rsidR="00E872D4">
        <w:rPr>
          <w:sz w:val="24"/>
          <w:szCs w:val="24"/>
        </w:rPr>
        <w:t xml:space="preserve">ensure that Tribal priorities are also included in that package.  </w:t>
      </w:r>
      <w:r w:rsidR="00CD176E">
        <w:rPr>
          <w:sz w:val="24"/>
          <w:szCs w:val="24"/>
        </w:rPr>
        <w:t xml:space="preserve">Funding to </w:t>
      </w:r>
      <w:r w:rsidR="005C6905">
        <w:rPr>
          <w:sz w:val="24"/>
          <w:szCs w:val="24"/>
        </w:rPr>
        <w:t xml:space="preserve">restore </w:t>
      </w:r>
      <w:r w:rsidR="00CD176E">
        <w:rPr>
          <w:sz w:val="24"/>
          <w:szCs w:val="24"/>
        </w:rPr>
        <w:t xml:space="preserve">the </w:t>
      </w:r>
      <w:r w:rsidR="00AE6330">
        <w:rPr>
          <w:sz w:val="24"/>
          <w:szCs w:val="24"/>
        </w:rPr>
        <w:t>L</w:t>
      </w:r>
      <w:r w:rsidR="00CD176E">
        <w:rPr>
          <w:sz w:val="24"/>
          <w:szCs w:val="24"/>
        </w:rPr>
        <w:t xml:space="preserve">ower Snake River </w:t>
      </w:r>
      <w:commentRangeStart w:id="0"/>
      <w:r w:rsidR="00CD176E">
        <w:rPr>
          <w:sz w:val="24"/>
          <w:szCs w:val="24"/>
        </w:rPr>
        <w:t xml:space="preserve">and </w:t>
      </w:r>
      <w:r w:rsidR="005C6905">
        <w:rPr>
          <w:sz w:val="24"/>
          <w:szCs w:val="24"/>
        </w:rPr>
        <w:t xml:space="preserve">invest in tribal restoration priorities throughout the Northwest </w:t>
      </w:r>
      <w:commentRangeEnd w:id="0"/>
      <w:r w:rsidR="00305C26">
        <w:rPr>
          <w:rStyle w:val="CommentReference"/>
        </w:rPr>
        <w:commentReference w:id="0"/>
      </w:r>
      <w:r w:rsidR="00F9675F">
        <w:rPr>
          <w:sz w:val="24"/>
          <w:szCs w:val="24"/>
        </w:rPr>
        <w:t xml:space="preserve">are critical needs, Tribal leaders said, for </w:t>
      </w:r>
      <w:r w:rsidR="00921B08">
        <w:rPr>
          <w:sz w:val="24"/>
          <w:szCs w:val="24"/>
        </w:rPr>
        <w:t xml:space="preserve">the recovery and survival of salmon and orca in the region.  </w:t>
      </w:r>
      <w:r w:rsidR="00CE74DE">
        <w:rPr>
          <w:sz w:val="24"/>
          <w:szCs w:val="24"/>
        </w:rPr>
        <w:t>The Columbia Basin Initiative</w:t>
      </w:r>
      <w:r w:rsidR="000E1DE7">
        <w:rPr>
          <w:sz w:val="24"/>
          <w:szCs w:val="24"/>
        </w:rPr>
        <w:t>, which the NCAI resolution supports,</w:t>
      </w:r>
      <w:r w:rsidR="005C6905">
        <w:rPr>
          <w:sz w:val="24"/>
          <w:szCs w:val="24"/>
        </w:rPr>
        <w:t xml:space="preserve"> </w:t>
      </w:r>
      <w:r w:rsidR="000E1DE7" w:rsidRPr="00217EFC">
        <w:rPr>
          <w:sz w:val="24"/>
          <w:szCs w:val="24"/>
        </w:rPr>
        <w:t xml:space="preserve">calls for $33 billion in investments in new clean energy, transportation infrastructure, economic development and research, and salmon conservation actions—including restoring the </w:t>
      </w:r>
      <w:r w:rsidR="00AE6330">
        <w:rPr>
          <w:sz w:val="24"/>
          <w:szCs w:val="24"/>
        </w:rPr>
        <w:t>L</w:t>
      </w:r>
      <w:r w:rsidR="000E1DE7" w:rsidRPr="00217EFC">
        <w:rPr>
          <w:sz w:val="24"/>
          <w:szCs w:val="24"/>
        </w:rPr>
        <w:t xml:space="preserve">ower Snake River by </w:t>
      </w:r>
      <w:r w:rsidR="00953402">
        <w:rPr>
          <w:sz w:val="24"/>
          <w:szCs w:val="24"/>
        </w:rPr>
        <w:t>breaching</w:t>
      </w:r>
      <w:r w:rsidR="000E1DE7" w:rsidRPr="00217EFC">
        <w:rPr>
          <w:sz w:val="24"/>
          <w:szCs w:val="24"/>
        </w:rPr>
        <w:t xml:space="preserve"> the four Lower Snake </w:t>
      </w:r>
      <w:r w:rsidR="00AE6330">
        <w:rPr>
          <w:sz w:val="24"/>
          <w:szCs w:val="24"/>
        </w:rPr>
        <w:t xml:space="preserve">River </w:t>
      </w:r>
      <w:r w:rsidR="001F5713">
        <w:rPr>
          <w:sz w:val="24"/>
          <w:szCs w:val="24"/>
        </w:rPr>
        <w:t>D</w:t>
      </w:r>
      <w:r w:rsidR="000E1DE7" w:rsidRPr="00217EFC">
        <w:rPr>
          <w:sz w:val="24"/>
          <w:szCs w:val="24"/>
        </w:rPr>
        <w:t>ams.</w:t>
      </w:r>
    </w:p>
    <w:p w14:paraId="7E644A38" w14:textId="77777777" w:rsidR="00921B08" w:rsidRDefault="00921B08" w:rsidP="00217EFC">
      <w:pPr>
        <w:rPr>
          <w:sz w:val="24"/>
          <w:szCs w:val="24"/>
        </w:rPr>
      </w:pPr>
    </w:p>
    <w:p w14:paraId="77199684" w14:textId="2CF9BB3F" w:rsidR="00CE74DE" w:rsidRDefault="00562BA5" w:rsidP="00CE74DE">
      <w:pPr>
        <w:rPr>
          <w:sz w:val="24"/>
          <w:szCs w:val="24"/>
        </w:rPr>
      </w:pPr>
      <w:r>
        <w:rPr>
          <w:sz w:val="24"/>
          <w:szCs w:val="24"/>
        </w:rPr>
        <w:t>“</w:t>
      </w:r>
      <w:r w:rsidR="00CE74DE" w:rsidRPr="00217EFC">
        <w:rPr>
          <w:sz w:val="24"/>
          <w:szCs w:val="24"/>
        </w:rPr>
        <w:t>Today—in the face of aging energy infrastructure, depressed local economies, climate change, and ever-declining fish runs—we must do something different to preserve our way of life</w:t>
      </w:r>
      <w:r w:rsidR="004A1111">
        <w:rPr>
          <w:sz w:val="24"/>
          <w:szCs w:val="24"/>
        </w:rPr>
        <w:t xml:space="preserve">,” </w:t>
      </w:r>
      <w:commentRangeStart w:id="1"/>
      <w:commentRangeStart w:id="2"/>
      <w:r w:rsidR="004A1111">
        <w:rPr>
          <w:sz w:val="24"/>
          <w:szCs w:val="24"/>
        </w:rPr>
        <w:t xml:space="preserve">said </w:t>
      </w:r>
      <w:r w:rsidR="000A0A96">
        <w:rPr>
          <w:sz w:val="24"/>
          <w:szCs w:val="24"/>
        </w:rPr>
        <w:t>Shannon Wheeler, Nez Perce</w:t>
      </w:r>
      <w:r w:rsidR="004A1111">
        <w:rPr>
          <w:sz w:val="24"/>
          <w:szCs w:val="24"/>
        </w:rPr>
        <w:t xml:space="preserve"> Tribe</w:t>
      </w:r>
      <w:r w:rsidR="000A0A96">
        <w:rPr>
          <w:sz w:val="24"/>
          <w:szCs w:val="24"/>
        </w:rPr>
        <w:t xml:space="preserve"> Vice-Chairman</w:t>
      </w:r>
      <w:r w:rsidR="004A1111">
        <w:rPr>
          <w:sz w:val="24"/>
          <w:szCs w:val="24"/>
        </w:rPr>
        <w:t xml:space="preserve">. </w:t>
      </w:r>
      <w:commentRangeEnd w:id="1"/>
      <w:r w:rsidR="001F5713">
        <w:rPr>
          <w:rStyle w:val="CommentReference"/>
        </w:rPr>
        <w:commentReference w:id="1"/>
      </w:r>
      <w:commentRangeEnd w:id="2"/>
      <w:r w:rsidR="00305C26">
        <w:rPr>
          <w:rStyle w:val="CommentReference"/>
        </w:rPr>
        <w:commentReference w:id="2"/>
      </w:r>
      <w:r w:rsidR="004A1111">
        <w:rPr>
          <w:sz w:val="24"/>
          <w:szCs w:val="24"/>
        </w:rPr>
        <w:t>“</w:t>
      </w:r>
      <w:r w:rsidR="008A10E8">
        <w:rPr>
          <w:sz w:val="24"/>
          <w:szCs w:val="24"/>
        </w:rPr>
        <w:t xml:space="preserve">Congressman Simpson’s proposal </w:t>
      </w:r>
      <w:r w:rsidR="007B44B8">
        <w:rPr>
          <w:sz w:val="24"/>
          <w:szCs w:val="24"/>
        </w:rPr>
        <w:t xml:space="preserve">will build a better, stronger Northwest.  </w:t>
      </w:r>
      <w:r w:rsidR="0013100E">
        <w:rPr>
          <w:sz w:val="24"/>
          <w:szCs w:val="24"/>
        </w:rPr>
        <w:t>We have a once-in-a-lifetime oppo</w:t>
      </w:r>
      <w:r w:rsidR="00865E05">
        <w:rPr>
          <w:sz w:val="24"/>
          <w:szCs w:val="24"/>
        </w:rPr>
        <w:t>rtunity to build that grand vision now; to restore salmon and orca</w:t>
      </w:r>
      <w:r w:rsidR="007959C5">
        <w:rPr>
          <w:sz w:val="24"/>
          <w:szCs w:val="24"/>
        </w:rPr>
        <w:t xml:space="preserve"> for our children and grandchild</w:t>
      </w:r>
      <w:r w:rsidR="00937E95">
        <w:rPr>
          <w:sz w:val="24"/>
          <w:szCs w:val="24"/>
        </w:rPr>
        <w:t>ren</w:t>
      </w:r>
      <w:bookmarkStart w:id="3" w:name="_GoBack"/>
      <w:bookmarkEnd w:id="3"/>
      <w:r w:rsidR="00865E05">
        <w:rPr>
          <w:sz w:val="24"/>
          <w:szCs w:val="24"/>
        </w:rPr>
        <w:t xml:space="preserve">; to </w:t>
      </w:r>
      <w:r w:rsidR="00F33F4A">
        <w:rPr>
          <w:sz w:val="24"/>
          <w:szCs w:val="24"/>
        </w:rPr>
        <w:t xml:space="preserve">increase our energy security and rural economies; and to honor Tribal Treaties across the Northwest. </w:t>
      </w:r>
      <w:r w:rsidR="00946DD2">
        <w:rPr>
          <w:sz w:val="24"/>
          <w:szCs w:val="24"/>
        </w:rPr>
        <w:t>We call on you, Mr. President, to stand with us to protect what we all hold dear</w:t>
      </w:r>
      <w:r w:rsidR="006176DE">
        <w:rPr>
          <w:sz w:val="24"/>
          <w:szCs w:val="24"/>
        </w:rPr>
        <w:t xml:space="preserve"> – our history, our culture, our families.</w:t>
      </w:r>
      <w:r w:rsidR="00CE74DE" w:rsidRPr="00217EFC">
        <w:rPr>
          <w:sz w:val="24"/>
          <w:szCs w:val="24"/>
        </w:rPr>
        <w:t>”</w:t>
      </w:r>
    </w:p>
    <w:p w14:paraId="166E421C" w14:textId="77777777" w:rsidR="00C404F8" w:rsidRPr="00217EFC" w:rsidRDefault="00C404F8" w:rsidP="00C404F8">
      <w:pPr>
        <w:rPr>
          <w:sz w:val="24"/>
          <w:szCs w:val="24"/>
        </w:rPr>
      </w:pPr>
    </w:p>
    <w:p w14:paraId="4693EE50" w14:textId="77777777" w:rsidR="00812D6B" w:rsidRDefault="00812D6B" w:rsidP="00C44CCA">
      <w:pPr>
        <w:widowControl/>
        <w:autoSpaceDE/>
        <w:autoSpaceDN/>
        <w:adjustRightInd/>
        <w:spacing w:line="259" w:lineRule="auto"/>
        <w:rPr>
          <w:rFonts w:eastAsia="Calibri"/>
          <w:b/>
          <w:sz w:val="28"/>
          <w:szCs w:val="28"/>
        </w:rPr>
      </w:pPr>
    </w:p>
    <w:p w14:paraId="024F9D9F" w14:textId="77777777" w:rsidR="00522C5D" w:rsidRPr="00522C5D" w:rsidRDefault="00522C5D" w:rsidP="00522C5D">
      <w:pPr>
        <w:widowControl/>
        <w:autoSpaceDE/>
        <w:autoSpaceDN/>
        <w:adjustRightInd/>
        <w:spacing w:line="259" w:lineRule="auto"/>
        <w:jc w:val="center"/>
        <w:rPr>
          <w:rFonts w:eastAsia="Calibri"/>
          <w:sz w:val="24"/>
          <w:szCs w:val="24"/>
        </w:rPr>
      </w:pPr>
      <w:r w:rsidRPr="00522C5D">
        <w:rPr>
          <w:rFonts w:eastAsia="Calibri"/>
          <w:sz w:val="24"/>
          <w:szCs w:val="24"/>
        </w:rPr>
        <w:t>##</w:t>
      </w:r>
      <w:r>
        <w:rPr>
          <w:rFonts w:eastAsia="Calibri"/>
          <w:sz w:val="24"/>
          <w:szCs w:val="24"/>
        </w:rPr>
        <w:t>#</w:t>
      </w:r>
    </w:p>
    <w:p w14:paraId="435E7D48" w14:textId="77777777" w:rsidR="00522C5D" w:rsidRDefault="00522C5D" w:rsidP="00867D54">
      <w:pPr>
        <w:jc w:val="both"/>
        <w:rPr>
          <w:rFonts w:eastAsia="Calibri"/>
          <w:sz w:val="24"/>
          <w:szCs w:val="24"/>
        </w:rPr>
      </w:pPr>
    </w:p>
    <w:p w14:paraId="1AF9068E" w14:textId="77777777" w:rsidR="00D60948" w:rsidRPr="0097049D" w:rsidRDefault="00D60948" w:rsidP="00867D54">
      <w:pPr>
        <w:jc w:val="both"/>
        <w:rPr>
          <w:sz w:val="24"/>
          <w:szCs w:val="24"/>
        </w:rPr>
      </w:pPr>
    </w:p>
    <w:p w14:paraId="5E7D466F" w14:textId="77777777" w:rsidR="00D60948" w:rsidRDefault="00D60948" w:rsidP="00867D54">
      <w:pPr>
        <w:jc w:val="both"/>
        <w:rPr>
          <w:b/>
          <w:sz w:val="24"/>
          <w:szCs w:val="24"/>
        </w:rPr>
      </w:pPr>
    </w:p>
    <w:p w14:paraId="0703E9CB" w14:textId="77777777" w:rsidR="00D60948" w:rsidRDefault="00D60948" w:rsidP="00867D54">
      <w:pPr>
        <w:jc w:val="both"/>
        <w:rPr>
          <w:b/>
          <w:sz w:val="24"/>
          <w:szCs w:val="24"/>
        </w:rPr>
      </w:pPr>
    </w:p>
    <w:p w14:paraId="3C2CBF94" w14:textId="77777777" w:rsidR="00D60948" w:rsidRDefault="00D60948" w:rsidP="00867D54">
      <w:pPr>
        <w:jc w:val="both"/>
        <w:rPr>
          <w:b/>
          <w:sz w:val="24"/>
          <w:szCs w:val="24"/>
        </w:rPr>
      </w:pPr>
    </w:p>
    <w:p w14:paraId="1BBE5866" w14:textId="77777777" w:rsidR="00D60948" w:rsidRPr="00D60948" w:rsidRDefault="00D60948" w:rsidP="00867D54">
      <w:pPr>
        <w:jc w:val="both"/>
        <w:rPr>
          <w:sz w:val="24"/>
          <w:szCs w:val="24"/>
        </w:rPr>
      </w:pPr>
    </w:p>
    <w:sectPr w:rsidR="00D60948" w:rsidRPr="00D60948" w:rsidSect="00877B2E">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vid Cummings" w:date="2021-06-27T11:07:00Z" w:initials="DC">
    <w:p w14:paraId="245EBE10" w14:textId="1D63D9C3" w:rsidR="00305C26" w:rsidRDefault="00305C26" w:rsidP="00305C26">
      <w:pPr>
        <w:pStyle w:val="CommentText"/>
      </w:pPr>
      <w:r>
        <w:rPr>
          <w:rStyle w:val="CommentReference"/>
        </w:rPr>
        <w:annotationRef/>
      </w:r>
      <w:r>
        <w:t>During the ATNI Reso, there had been some tribal sensitivity to not using this example and speaking more generally given the state's responsibility to replace/repair culverts pursuant to court order…and after resisting that, the state's now working to get the feds to pick up the tab.</w:t>
      </w:r>
    </w:p>
  </w:comment>
  <w:comment w:id="1" w:author="Kayeloni Scott" w:date="2021-06-25T10:37:00Z" w:initials="KS">
    <w:p w14:paraId="0D0E9944" w14:textId="43C9137C" w:rsidR="001F5713" w:rsidRDefault="001F5713">
      <w:pPr>
        <w:pStyle w:val="CommentText"/>
      </w:pPr>
      <w:r>
        <w:rPr>
          <w:rStyle w:val="CommentReference"/>
        </w:rPr>
        <w:annotationRef/>
      </w:r>
      <w:r>
        <w:t>Can we use this as a quote for someone from Lummi? Are they a treaty tribe?</w:t>
      </w:r>
    </w:p>
  </w:comment>
  <w:comment w:id="2" w:author="David Cummings" w:date="2021-06-27T11:01:00Z" w:initials="DC">
    <w:p w14:paraId="7BC89C61" w14:textId="4D67DB8E" w:rsidR="00305C26" w:rsidRDefault="00305C26" w:rsidP="00305C26">
      <w:pPr>
        <w:pStyle w:val="CommentText"/>
      </w:pPr>
      <w:r>
        <w:rPr>
          <w:rStyle w:val="CommentReference"/>
        </w:rPr>
        <w:annotationRef/>
      </w:r>
      <w:r>
        <w:t>Lummi = 1855 Treaty of Point Elliot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EBE10" w15:done="0"/>
  <w15:commentEx w15:paraId="0D0E9944" w15:done="0"/>
  <w15:commentEx w15:paraId="7BC89C61" w15:paraIdParent="0D0E99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2DA62" w16cex:dateUtc="2021-06-27T18:07:00Z"/>
  <w16cex:commentExtensible w16cex:durableId="2482D919" w16cex:dateUtc="2021-06-27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EBE10" w16cid:durableId="2482DA62"/>
  <w16cid:commentId w16cid:paraId="0D0E9944" w16cid:durableId="248040A3"/>
  <w16cid:commentId w16cid:paraId="7BC89C61" w16cid:durableId="2482D9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Cummings">
    <w15:presenceInfo w15:providerId="AD" w15:userId="S::djc@nptolc.org::feb6fd43-9ae0-46b9-bc30-d27c66326bc2"/>
  </w15:person>
  <w15:person w15:author="Kayeloni Scott">
    <w15:presenceInfo w15:providerId="AD" w15:userId="S-1-5-21-1645522239-879983540-1417001333-14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3D"/>
    <w:rsid w:val="00035A6F"/>
    <w:rsid w:val="000A0A96"/>
    <w:rsid w:val="000A5959"/>
    <w:rsid w:val="000E1DE7"/>
    <w:rsid w:val="00121A65"/>
    <w:rsid w:val="001248EC"/>
    <w:rsid w:val="0013100E"/>
    <w:rsid w:val="00133037"/>
    <w:rsid w:val="00137B4E"/>
    <w:rsid w:val="001426B2"/>
    <w:rsid w:val="001645B7"/>
    <w:rsid w:val="001653EB"/>
    <w:rsid w:val="001739CA"/>
    <w:rsid w:val="00184F83"/>
    <w:rsid w:val="001A032A"/>
    <w:rsid w:val="001A3FE0"/>
    <w:rsid w:val="001C65C5"/>
    <w:rsid w:val="001C6B14"/>
    <w:rsid w:val="001E0802"/>
    <w:rsid w:val="001F5713"/>
    <w:rsid w:val="001F6081"/>
    <w:rsid w:val="002013F7"/>
    <w:rsid w:val="00217EFC"/>
    <w:rsid w:val="002540CA"/>
    <w:rsid w:val="002A3D37"/>
    <w:rsid w:val="002C1862"/>
    <w:rsid w:val="002D4A9B"/>
    <w:rsid w:val="00302825"/>
    <w:rsid w:val="00305C26"/>
    <w:rsid w:val="00324971"/>
    <w:rsid w:val="00367CC8"/>
    <w:rsid w:val="0037553D"/>
    <w:rsid w:val="00384B0D"/>
    <w:rsid w:val="00394F0B"/>
    <w:rsid w:val="00396E21"/>
    <w:rsid w:val="003D01D4"/>
    <w:rsid w:val="003D10F3"/>
    <w:rsid w:val="003D7C9D"/>
    <w:rsid w:val="00403A6B"/>
    <w:rsid w:val="0041276E"/>
    <w:rsid w:val="00425049"/>
    <w:rsid w:val="00433988"/>
    <w:rsid w:val="004A1111"/>
    <w:rsid w:val="004A49D5"/>
    <w:rsid w:val="004C4113"/>
    <w:rsid w:val="004D6B73"/>
    <w:rsid w:val="004F3D9C"/>
    <w:rsid w:val="00500097"/>
    <w:rsid w:val="00506C72"/>
    <w:rsid w:val="005116D8"/>
    <w:rsid w:val="00522C5D"/>
    <w:rsid w:val="005331F7"/>
    <w:rsid w:val="00553383"/>
    <w:rsid w:val="00562BA5"/>
    <w:rsid w:val="00585E53"/>
    <w:rsid w:val="005B5B68"/>
    <w:rsid w:val="005C6905"/>
    <w:rsid w:val="005E4123"/>
    <w:rsid w:val="0060067A"/>
    <w:rsid w:val="00604F2E"/>
    <w:rsid w:val="00610E5E"/>
    <w:rsid w:val="006176DE"/>
    <w:rsid w:val="00662427"/>
    <w:rsid w:val="0066495D"/>
    <w:rsid w:val="006766DB"/>
    <w:rsid w:val="00680BC0"/>
    <w:rsid w:val="0068413F"/>
    <w:rsid w:val="0069062D"/>
    <w:rsid w:val="006C6AEA"/>
    <w:rsid w:val="006C76A8"/>
    <w:rsid w:val="006F5D9D"/>
    <w:rsid w:val="006F7D32"/>
    <w:rsid w:val="0071057E"/>
    <w:rsid w:val="007168A4"/>
    <w:rsid w:val="00725F23"/>
    <w:rsid w:val="007959C5"/>
    <w:rsid w:val="007B3ADA"/>
    <w:rsid w:val="007B44B8"/>
    <w:rsid w:val="007C3851"/>
    <w:rsid w:val="008017CD"/>
    <w:rsid w:val="00811A4C"/>
    <w:rsid w:val="00812D6B"/>
    <w:rsid w:val="00832E11"/>
    <w:rsid w:val="00840785"/>
    <w:rsid w:val="0085551B"/>
    <w:rsid w:val="00865E05"/>
    <w:rsid w:val="00867D54"/>
    <w:rsid w:val="00872608"/>
    <w:rsid w:val="00877B2E"/>
    <w:rsid w:val="0089076F"/>
    <w:rsid w:val="00893FC0"/>
    <w:rsid w:val="00896FAA"/>
    <w:rsid w:val="008A10E8"/>
    <w:rsid w:val="008C4A47"/>
    <w:rsid w:val="00921B08"/>
    <w:rsid w:val="00937E95"/>
    <w:rsid w:val="00946DD2"/>
    <w:rsid w:val="00953402"/>
    <w:rsid w:val="009667A0"/>
    <w:rsid w:val="0097049D"/>
    <w:rsid w:val="00980A42"/>
    <w:rsid w:val="009B23BA"/>
    <w:rsid w:val="009B6338"/>
    <w:rsid w:val="009E7535"/>
    <w:rsid w:val="00A13BE9"/>
    <w:rsid w:val="00A41F18"/>
    <w:rsid w:val="00AB3E7F"/>
    <w:rsid w:val="00AE6330"/>
    <w:rsid w:val="00B10298"/>
    <w:rsid w:val="00B15425"/>
    <w:rsid w:val="00B17C7E"/>
    <w:rsid w:val="00B300DF"/>
    <w:rsid w:val="00B70888"/>
    <w:rsid w:val="00BD5A1C"/>
    <w:rsid w:val="00BE6336"/>
    <w:rsid w:val="00BF3260"/>
    <w:rsid w:val="00BF3735"/>
    <w:rsid w:val="00C119FE"/>
    <w:rsid w:val="00C12B61"/>
    <w:rsid w:val="00C34E23"/>
    <w:rsid w:val="00C35911"/>
    <w:rsid w:val="00C361C1"/>
    <w:rsid w:val="00C404F8"/>
    <w:rsid w:val="00C44CCA"/>
    <w:rsid w:val="00C63817"/>
    <w:rsid w:val="00C70F0A"/>
    <w:rsid w:val="00CB78D3"/>
    <w:rsid w:val="00CD176E"/>
    <w:rsid w:val="00CE44FC"/>
    <w:rsid w:val="00CE74DE"/>
    <w:rsid w:val="00CF5213"/>
    <w:rsid w:val="00CF687B"/>
    <w:rsid w:val="00D1380E"/>
    <w:rsid w:val="00D227E5"/>
    <w:rsid w:val="00D24701"/>
    <w:rsid w:val="00D60948"/>
    <w:rsid w:val="00DA0445"/>
    <w:rsid w:val="00DB5A9D"/>
    <w:rsid w:val="00DC1630"/>
    <w:rsid w:val="00E05F6B"/>
    <w:rsid w:val="00E1423D"/>
    <w:rsid w:val="00E43AA4"/>
    <w:rsid w:val="00E85CD8"/>
    <w:rsid w:val="00E872D4"/>
    <w:rsid w:val="00EF77F8"/>
    <w:rsid w:val="00F33F4A"/>
    <w:rsid w:val="00F34F2C"/>
    <w:rsid w:val="00F44F70"/>
    <w:rsid w:val="00F6276F"/>
    <w:rsid w:val="00F730C5"/>
    <w:rsid w:val="00F81558"/>
    <w:rsid w:val="00F92CB8"/>
    <w:rsid w:val="00F9675F"/>
    <w:rsid w:val="00FA6E1D"/>
    <w:rsid w:val="00FA6F38"/>
    <w:rsid w:val="00FE203F"/>
    <w:rsid w:val="00FF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A29D"/>
  <w15:docId w15:val="{0E09A221-DE6E-4CAC-8A41-75721CF9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3D"/>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423D"/>
    <w:rPr>
      <w:rFonts w:ascii="Tahoma" w:hAnsi="Tahoma" w:cs="Tahoma"/>
      <w:sz w:val="16"/>
      <w:szCs w:val="16"/>
    </w:rPr>
  </w:style>
  <w:style w:type="character" w:styleId="Hyperlink">
    <w:name w:val="Hyperlink"/>
    <w:basedOn w:val="DefaultParagraphFont"/>
    <w:uiPriority w:val="99"/>
    <w:unhideWhenUsed/>
    <w:rsid w:val="002D4A9B"/>
    <w:rPr>
      <w:color w:val="0000FF" w:themeColor="hyperlink"/>
      <w:u w:val="single"/>
    </w:rPr>
  </w:style>
  <w:style w:type="character" w:styleId="CommentReference">
    <w:name w:val="annotation reference"/>
    <w:basedOn w:val="DefaultParagraphFont"/>
    <w:uiPriority w:val="99"/>
    <w:semiHidden/>
    <w:unhideWhenUsed/>
    <w:rsid w:val="00F92CB8"/>
    <w:rPr>
      <w:sz w:val="16"/>
      <w:szCs w:val="16"/>
    </w:rPr>
  </w:style>
  <w:style w:type="paragraph" w:styleId="CommentText">
    <w:name w:val="annotation text"/>
    <w:basedOn w:val="Normal"/>
    <w:link w:val="CommentTextChar"/>
    <w:uiPriority w:val="99"/>
    <w:unhideWhenUsed/>
    <w:rsid w:val="00F92CB8"/>
  </w:style>
  <w:style w:type="character" w:customStyle="1" w:styleId="CommentTextChar">
    <w:name w:val="Comment Text Char"/>
    <w:basedOn w:val="DefaultParagraphFont"/>
    <w:link w:val="CommentText"/>
    <w:uiPriority w:val="99"/>
    <w:rsid w:val="00F92C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CB8"/>
    <w:rPr>
      <w:b/>
      <w:bCs/>
    </w:rPr>
  </w:style>
  <w:style w:type="character" w:customStyle="1" w:styleId="CommentSubjectChar">
    <w:name w:val="Comment Subject Char"/>
    <w:basedOn w:val="CommentTextChar"/>
    <w:link w:val="CommentSubject"/>
    <w:uiPriority w:val="99"/>
    <w:semiHidden/>
    <w:rsid w:val="00F92C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elonis@nezperce.org"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nezper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CC71D12C7DB4D94E12496EEBB4702" ma:contentTypeVersion="13" ma:contentTypeDescription="Create a new document." ma:contentTypeScope="" ma:versionID="4db238a8f6babb21ca299217a4568390">
  <xsd:schema xmlns:xsd="http://www.w3.org/2001/XMLSchema" xmlns:xs="http://www.w3.org/2001/XMLSchema" xmlns:p="http://schemas.microsoft.com/office/2006/metadata/properties" xmlns:ns3="693f2bf8-d33a-41a4-bd6a-bc3bb8bbf4ff" xmlns:ns4="6a306064-acf3-4541-9ee0-ed186825955a" targetNamespace="http://schemas.microsoft.com/office/2006/metadata/properties" ma:root="true" ma:fieldsID="f0721adf10d13a23f61875016084455c" ns3:_="" ns4:_="">
    <xsd:import namespace="693f2bf8-d33a-41a4-bd6a-bc3bb8bbf4ff"/>
    <xsd:import namespace="6a306064-acf3-4541-9ee0-ed18682595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f2bf8-d33a-41a4-bd6a-bc3bb8bbf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06064-acf3-4541-9ee0-ed18682595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4B6C0-4361-48A6-9DFF-669CF70A59F8}">
  <ds:schemaRefs>
    <ds:schemaRef ds:uri="http://schemas.microsoft.com/sharepoint/v3/contenttype/forms"/>
  </ds:schemaRefs>
</ds:datastoreItem>
</file>

<file path=customXml/itemProps2.xml><?xml version="1.0" encoding="utf-8"?>
<ds:datastoreItem xmlns:ds="http://schemas.openxmlformats.org/officeDocument/2006/customXml" ds:itemID="{3DFE18EA-913B-4196-861A-DA0A9FB46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E6D0F-8E50-4F66-88A4-705BC7A58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f2bf8-d33a-41a4-bd6a-bc3bb8bbf4ff"/>
    <ds:schemaRef ds:uri="6a306064-acf3-4541-9ee0-ed1868259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Kayeloni Scott</dc:creator>
  <cp:keywords/>
  <dc:description/>
  <cp:lastModifiedBy>Kayeloni Scott</cp:lastModifiedBy>
  <cp:revision>3</cp:revision>
  <cp:lastPrinted>2016-05-04T23:23:00Z</cp:lastPrinted>
  <dcterms:created xsi:type="dcterms:W3CDTF">2021-06-30T16:09:00Z</dcterms:created>
  <dcterms:modified xsi:type="dcterms:W3CDTF">2021-07-01T00:02:00Z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0x0101001A5CC71D12C7DB4D94E12496EEBB4702</vt:lpwstr>
  </property>
</Properties>
</file>